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6480"/>
        <w:gridCol w:w="1440"/>
      </w:tblGrid>
      <w:tr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TECHTELLIGENCE</w:t>
            </w:r>
          </w:p>
        </w:tc>
        <w:tc>
          <w:tcPr>
            <w:tcW w:type="dxa" w:w="648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Lesson 4  •  Smart Irrigation System</w:t>
            </w:r>
          </w:p>
        </w:tc>
        <w:tc>
          <w:tcPr>
            <w:tcW w:type="dxa" w:w="1440"/>
            <w:gridSpan w:val="1"/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00B5C9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ELECFREAKS</w:t>
            </w:r>
          </w:p>
        </w:tc>
      </w:tr>
    </w:tbl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Lesson Plan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Grade Level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4-6 (Adaptable)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Time Required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2-3 class periods (45-60 minutes each)</w:t>
            </w:r>
          </w:p>
        </w:tc>
      </w:tr>
      <w:tr>
        <w:tc>
          <w:tcPr>
            <w:tcW w:type="dxa" w:w="312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Subject</w:t>
            </w:r>
          </w:p>
        </w:tc>
        <w:tc>
          <w:tcPr>
            <w:tcW w:type="dxa" w:w="624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E8951A"/>
                <w:sz w:val="20"/>
                <w:szCs w:val="20"/>
              </w:rPr>
              <w:t xml:space="preserve">STEM, Environmental Science, Coding, Agriculture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Learning Objectives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1.  Design and build an automatic irrigation system using a micro:bit, soil moisture sensor, and water level sensor.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2.  Program the system to monitor water levels, detect soil moisture, and control a water pump.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3.  Explain how the sensors, servo motor, and pump work together to automate irrigation.</w:t>
      </w:r>
    </w:p>
    <w:p>
      <w:pPr>
        <w:spacing w:after="60" w:before="60"/>
        <w:ind w:left="720" w:hanging="360"/>
      </w:pPr>
      <w:r>
        <w:rPr>
          <w:rFonts w:ascii="Arial" w:cs="Arial" w:eastAsia="Arial" w:hAnsi="Arial"/>
          <w:b w:val="false"/>
          <w:bCs w:val="false"/>
          <w:color w:val="444444"/>
          <w:sz w:val="20"/>
          <w:szCs w:val="20"/>
        </w:rPr>
        <w:t xml:space="preserve">4.  Connect the project to real-world applications of smart agriculture and water conservation.</w:t>
      </w:r>
    </w:p>
    <w:p>
      <w:pPr>
        <w:spacing w:after="160" w:before="16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→ Materials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Smart Science IoT: Kit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building and programming the irrigation system.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Computer with internet access and MakeCode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For programming and code execution.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Soil moisture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Detects the moisture levels in the soil.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Water level sensor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Monitors the water level in the container.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Servo motor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Controls the water flow.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Submersible water pump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Delivers water to the soil.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Container for water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Acts as the water source for irrigation.</w:t>
            </w:r>
          </w:p>
        </w:tc>
      </w:tr>
      <w:tr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•  Materials for building a model garden (optional)</w:t>
            </w:r>
          </w:p>
        </w:tc>
        <w:tc>
          <w:tcPr>
            <w:tcW w:type="dxa" w:w="4680"/>
            <w:gridSpan w:val="1"/>
            <w:tcBorders>
              <w:top w:val="dotted" w:color="BBBBBB" w:sz="1"/>
              <w:left w:val="dotted" w:color="BBBBBB" w:sz="1"/>
              <w:bottom w:val="dotted" w:color="BBBBBB" w:sz="1"/>
              <w:right w:val="dotted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9"/>
                <w:szCs w:val="19"/>
              </w:rPr>
              <w:t xml:space="preserve">Enhances the project's realism and application.</w:t>
            </w:r>
          </w:p>
        </w:tc>
      </w:tr>
    </w:tbl>
    <w:p>
      <w:r>
        <w:br w:type="page"/>
      </w:r>
    </w:p>
    <w:p>
      <w:pPr>
        <w:spacing w:after="240" w:before="200"/>
        <w:jc w:val="center"/>
      </w:pPr>
      <w:r>
        <w:rPr>
          <w:rFonts w:ascii="Arial" w:cs="Arial" w:eastAsia="Arial" w:hAnsi="Arial"/>
          <w:b/>
          <w:bCs/>
          <w:color w:val="E8951A"/>
          <w:sz w:val="30"/>
          <w:szCs w:val="30"/>
        </w:rPr>
        <w:t xml:space="preserve">5E Model Lesson Plan</w:t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Engage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Show images or videos of different irrigation methods and discuss their importance in agriculture and water conservation.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awareness of global agricultural practices and water-saving techniques.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Discuss the challenges of manual irrigation and the benefits of automating the process.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Highlighting real-world problems and the efficiency of technological solutions.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the challenge: Design and build an automatic irrigation system that waters plants only when needed.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engagement with a practical problem-solving task related to smart agriculture.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Explore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Divide students into groups and provide materials, including the Smart IOT: Kit, sensors, servo motor, and pump.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teamwork and exploration of new technology.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to explore the kit's components, focusing on the sensors, servo motor, and their ability to control the pump.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Encouraging hands-on discovery of how components interact in automation.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students experiment with connecting the sensors, servo motor, and pump to the micro:bit and observing their behavior.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an understanding of how inputs and outputs work together in a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groups to share their discoveries and troubleshoot their setups collaboratively.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Developing communication, critical thinking, and problem-solving skills.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Explain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Facilitate a discussion where groups share their initial observations and challenges.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Reflecting on hands-on experiences to deepen understanding.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Introduce/review key concepts: Sensors (soil moisture, water level), actuators (servo motor, pump), microcontrollers (micro:bit).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Providing foundational knowledge of sensors, actuators, and automation principles.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Explain how the soil moisture sensor detects moisture levels, the water level sensor monitors available water, the servo motor controls water flow, and the pump delivers water to the plants.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Connecting each component's functionality to its role in the automated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Demonstrate how these components interact through the micro:bit to create an efficient irrigation process.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Bridging theory with practice for better understanding of smart systems.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Elaborate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Guide students to assemble their irrigation systems, ensuring proper connections between the sensors, servo motor, pump, and micro:bit.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Applying theoretical knowledge to create a functional device.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Introduce students to the MakeCode programming environment.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Building confidence in coding and logical problem-solving.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Help students write a program to: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Read soil moisture levels from the sensor.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Teaching how to collect data from sensors.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Read water levels from the sensor.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Expanding understanding of multi-sensor data integration.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Activate the pump when soil moisture is below a certain threshold and water level is sufficient.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Demonstrating conditional logic and automation principles.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Deactivate the pump when soil moisture is above the threshold or water level is low.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control logic and efficient use of resources.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Optionally, add an alarm to indicate low water levels.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Introducing advanced functionality and alert mechanisms.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troubleshooting and teamwork as students refine their irrigation systems.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Enhancing critical thinking and collaboration skills.</w:t>
            </w:r>
          </w:p>
        </w:tc>
      </w:tr>
    </w:tbl>
    <w:p>
      <w:r>
        <w:br w:type="page"/>
      </w:r>
    </w:p>
    <w:p>
      <w:pPr>
        <w:spacing w:after="160" w:before="260"/>
      </w:pPr>
      <w:r>
        <w:rPr>
          <w:rFonts w:ascii="Arial" w:cs="Arial" w:eastAsia="Arial" w:hAnsi="Arial"/>
          <w:b/>
          <w:bCs/>
          <w:color w:val="4FC3D5"/>
          <w:sz w:val="24"/>
          <w:szCs w:val="24"/>
        </w:rPr>
        <w:t xml:space="preserve">Evaluate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Key Focus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Have groups test their automatic irrigation systems and observe their performance in maintaining soil moisture.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Assessing the functionality and efficiency of the systems.</w:t>
            </w:r>
          </w:p>
        </w:tc>
      </w:tr>
      <w:tr>
        <w:tc>
          <w:tcPr>
            <w:tcW w:type="dxa" w:w="9360"/>
            <w:gridSpan w:val="2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Encourage students to reflect on their learning experience by discussing: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Challenges they faced and how they overcame them.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Promoting resilience and self-assessment in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Improvements they could make to their system.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Inspiring creativity and iterative design.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     –  Insights gained about the importance of smart agriculture and water conservation.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Reinforcing the significance of their work in real-world contexts.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Assessment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Criteria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Participation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Active involvement in group discussions and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System functionality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Proper assembly and working of the automatic irrigation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Programming skills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Accurate and effective use of MakeCode to program the micro:bit.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Concept understanding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Comprehension of sensors, actuators, microcontrollers, and automation principles.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Creativity and problem-solving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Innovative approaches to building and testing the device.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Differentiation Strategies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Strategy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Scaffolding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varying levels of support for coding and building tasks.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Alternative materials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substitutes for components if necessary.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Task complexity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Adjust programming challenges based on student skill levels.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Flexible presentations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Allow students to showcase their work in multiple formats (e.g., demonstration, video).</w:t>
            </w:r>
          </w:p>
        </w:tc>
      </w:tr>
    </w:tbl>
    <w:p>
      <w:pPr>
        <w:spacing w:after="200" w:before="200"/>
      </w:pPr>
      <w:r>
        <w:rPr>
          <w:rFonts w:ascii="Arial" w:cs="Arial" w:eastAsia="Arial" w:hAnsi="Arial"/>
          <w:b w:val="false"/>
          <w:bCs w:val="false"/>
          <w:color w:val="444444"/>
          <w:sz w:val="18"/>
          <w:szCs w:val="18"/>
        </w:rPr>
        <w:t xml:space="preserv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Extension Activities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Activity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research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Investigate smart irrigation applications in agriculture and water management.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Device enhancements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Add features such as a rain sensor or remote monitoring system.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Advanced programming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Explore additional micro:bit features and programming concepts.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Awareness campaign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Create a presentation or video explaining the importance of water conservation and showcasing their irrigation system.</w:t>
            </w:r>
          </w:p>
        </w:tc>
      </w:tr>
    </w:tbl>
    <w:p>
      <w:r>
        <w:br w:type="page"/>
      </w:r>
    </w:p>
    <w:p>
      <w:pPr>
        <w:spacing w:after="160" w:before="240"/>
      </w:pPr>
      <w:r>
        <w:rPr>
          <w:rFonts w:ascii="Arial" w:cs="Arial" w:eastAsia="Arial" w:hAnsi="Arial"/>
          <w:b/>
          <w:bCs/>
          <w:color w:val="E8951A"/>
          <w:sz w:val="26"/>
          <w:szCs w:val="26"/>
        </w:rPr>
        <w:t xml:space="preserve">Teacher Notes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Note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DDBB4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FC3D5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Safety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Ensure students handle tools, materials, and electricity safely.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Instructions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Provide clear steps for assembly and programming.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Support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Offer guidance during hands-on activities.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Collaboration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Encourage teamwork and collective problem-solving.</w:t>
            </w:r>
          </w:p>
        </w:tc>
      </w:tr>
      <w:tr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444444"/>
                <w:sz w:val="19"/>
                <w:szCs w:val="19"/>
              </w:rPr>
              <w:t xml:space="preserve">Real-world connection</w:t>
            </w:r>
          </w:p>
        </w:tc>
        <w:tc>
          <w:tcPr>
            <w:tcW w:type="dxa" w:w="4680"/>
            <w:gridSpan w:val="1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130"/>
              <w:bottom w:type="dxa" w:w="100"/>
              <w:right w:type="dxa" w:w="13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444444"/>
                <w:sz w:val="19"/>
                <w:szCs w:val="19"/>
              </w:rPr>
              <w:t xml:space="preserve">Emphasize how the project applies to real-life agricultural and environmental challenges.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2026-05-01T19:44:22.005Z</dcterms:created>
  <dcterms:modified xsi:type="dcterms:W3CDTF">2026-05-01T19:44:22.005Z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